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65" w:rsidRDefault="00D07E65" w:rsidP="00D07E65">
      <w:pPr>
        <w:jc w:val="center"/>
        <w:rPr>
          <w:rFonts w:ascii="Arial" w:hAnsi="Arial" w:cs="Arial"/>
          <w:b/>
          <w:color w:val="0070C0"/>
        </w:rPr>
      </w:pPr>
      <w:bookmarkStart w:id="0" w:name="_Toc306112788"/>
      <w:bookmarkStart w:id="1" w:name="_Toc306176683"/>
      <w:bookmarkStart w:id="2" w:name="_Toc306112802"/>
      <w:bookmarkStart w:id="3" w:name="_Toc306176690"/>
      <w:r w:rsidRPr="0036158A">
        <w:rPr>
          <w:rFonts w:ascii="Arial" w:hAnsi="Arial" w:cs="Arial"/>
          <w:b/>
          <w:color w:val="0070C0"/>
        </w:rPr>
        <w:t>Recensement des Enseignants et géo-localisation « RECS »</w:t>
      </w:r>
    </w:p>
    <w:p w:rsidR="00D07E65" w:rsidRDefault="00D07E65" w:rsidP="00D07E65">
      <w:pPr>
        <w:jc w:val="center"/>
        <w:rPr>
          <w:rFonts w:cs="Arial"/>
          <w:sz w:val="22"/>
          <w:szCs w:val="22"/>
        </w:rPr>
      </w:pPr>
    </w:p>
    <w:p w:rsidR="00D07E65" w:rsidRDefault="00D07E65" w:rsidP="00D07E65">
      <w:pPr>
        <w:pStyle w:val="Titre2"/>
        <w:jc w:val="center"/>
        <w:rPr>
          <w:rFonts w:cs="Arial"/>
          <w:sz w:val="22"/>
          <w:szCs w:val="22"/>
        </w:rPr>
      </w:pPr>
      <w:r w:rsidRPr="00D07E65">
        <w:rPr>
          <w:rFonts w:cs="Arial"/>
          <w:i/>
          <w:color w:val="0070C0"/>
          <w:sz w:val="22"/>
          <w:szCs w:val="22"/>
        </w:rPr>
        <w:t>Inventaire succinct des réalisations du projet au niveau des « actifs immatériels </w:t>
      </w:r>
      <w:r w:rsidRPr="00D07E65">
        <w:rPr>
          <w:rFonts w:cs="Arial"/>
          <w:color w:val="0070C0"/>
          <w:sz w:val="22"/>
          <w:szCs w:val="22"/>
        </w:rPr>
        <w:t>»</w:t>
      </w:r>
    </w:p>
    <w:p w:rsidR="00327675" w:rsidRPr="00327675" w:rsidRDefault="00ED03FB" w:rsidP="00327675">
      <w:pPr>
        <w:pStyle w:val="Titre2"/>
        <w:numPr>
          <w:ilvl w:val="1"/>
          <w:numId w:val="2"/>
        </w:numPr>
        <w:tabs>
          <w:tab w:val="clear" w:pos="792"/>
        </w:tabs>
        <w:ind w:left="284" w:hanging="284"/>
        <w:rPr>
          <w:rFonts w:cs="Arial"/>
          <w:sz w:val="22"/>
          <w:szCs w:val="22"/>
        </w:rPr>
      </w:pPr>
      <w:r w:rsidRPr="00D07E65">
        <w:rPr>
          <w:rFonts w:cs="Arial"/>
          <w:sz w:val="22"/>
          <w:szCs w:val="22"/>
        </w:rPr>
        <w:t>Gestion des ressources</w:t>
      </w:r>
      <w:bookmarkEnd w:id="0"/>
      <w:bookmarkEnd w:id="1"/>
      <w:r w:rsidRPr="00327675">
        <w:rPr>
          <w:rFonts w:cs="Arial"/>
          <w:sz w:val="22"/>
          <w:szCs w:val="22"/>
        </w:rPr>
        <w:t xml:space="preserve"> </w:t>
      </w:r>
    </w:p>
    <w:p w:rsidR="00D07E65" w:rsidRPr="00991978" w:rsidRDefault="006C619C" w:rsidP="006C619C">
      <w:pPr>
        <w:pStyle w:val="Titre3"/>
        <w:numPr>
          <w:ilvl w:val="1"/>
          <w:numId w:val="9"/>
        </w:numPr>
        <w:ind w:left="709" w:hanging="709"/>
        <w:rPr>
          <w:i/>
          <w:sz w:val="22"/>
          <w:szCs w:val="22"/>
        </w:rPr>
      </w:pPr>
      <w:bookmarkStart w:id="4" w:name="_Toc306112789"/>
      <w:bookmarkStart w:id="5" w:name="_Toc306176684"/>
      <w:r w:rsidRPr="00991978">
        <w:rPr>
          <w:i/>
          <w:sz w:val="22"/>
          <w:szCs w:val="22"/>
        </w:rPr>
        <w:t xml:space="preserve"> </w:t>
      </w:r>
      <w:r w:rsidR="00D07E65" w:rsidRPr="00991978">
        <w:rPr>
          <w:i/>
          <w:sz w:val="22"/>
          <w:szCs w:val="22"/>
        </w:rPr>
        <w:t>Equipement</w:t>
      </w:r>
      <w:bookmarkStart w:id="6" w:name="_GoBack"/>
      <w:bookmarkEnd w:id="4"/>
      <w:bookmarkEnd w:id="5"/>
      <w:bookmarkEnd w:id="6"/>
    </w:p>
    <w:p w:rsidR="00FA7615" w:rsidRDefault="00FA7615" w:rsidP="009919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t xml:space="preserve">Réflexion sur les </w:t>
      </w:r>
      <w:r w:rsidR="00327675">
        <w:rPr>
          <w:rFonts w:ascii="Arial" w:hAnsi="Arial" w:cs="Arial"/>
          <w:sz w:val="22"/>
          <w:szCs w:val="22"/>
        </w:rPr>
        <w:t>pr</w:t>
      </w:r>
      <w:r w:rsidR="00991978">
        <w:rPr>
          <w:rFonts w:ascii="Arial" w:hAnsi="Arial" w:cs="Arial"/>
          <w:sz w:val="22"/>
          <w:szCs w:val="22"/>
        </w:rPr>
        <w:t>océdures d’</w:t>
      </w:r>
      <w:r w:rsidR="00327675">
        <w:rPr>
          <w:rFonts w:ascii="Arial" w:hAnsi="Arial" w:cs="Arial"/>
          <w:sz w:val="22"/>
          <w:szCs w:val="22"/>
        </w:rPr>
        <w:t>a</w:t>
      </w:r>
      <w:r w:rsidR="00ED03FB" w:rsidRPr="00327675">
        <w:rPr>
          <w:rFonts w:ascii="Arial" w:hAnsi="Arial" w:cs="Arial"/>
          <w:sz w:val="22"/>
          <w:szCs w:val="22"/>
        </w:rPr>
        <w:t>pprovisionnement entre la capitale et les provinces</w:t>
      </w:r>
      <w:r>
        <w:rPr>
          <w:rFonts w:ascii="Arial" w:hAnsi="Arial" w:cs="Arial"/>
          <w:sz w:val="22"/>
          <w:szCs w:val="22"/>
        </w:rPr>
        <w:t>, la</w:t>
      </w:r>
      <w:r w:rsidR="00991978">
        <w:rPr>
          <w:rFonts w:ascii="Arial" w:hAnsi="Arial" w:cs="Arial"/>
          <w:sz w:val="22"/>
          <w:szCs w:val="22"/>
        </w:rPr>
        <w:t xml:space="preserve"> </w:t>
      </w:r>
      <w:r w:rsidR="006C619C">
        <w:rPr>
          <w:rFonts w:ascii="Arial" w:hAnsi="Arial" w:cs="Arial"/>
          <w:sz w:val="22"/>
          <w:szCs w:val="22"/>
        </w:rPr>
        <w:t xml:space="preserve"> gestion</w:t>
      </w:r>
      <w:r>
        <w:rPr>
          <w:rFonts w:ascii="Arial" w:hAnsi="Arial" w:cs="Arial"/>
          <w:sz w:val="22"/>
          <w:szCs w:val="22"/>
        </w:rPr>
        <w:t xml:space="preserve"> du charroi, l</w:t>
      </w:r>
      <w:r w:rsidR="00991978">
        <w:rPr>
          <w:rFonts w:ascii="Arial" w:hAnsi="Arial" w:cs="Arial"/>
          <w:sz w:val="22"/>
          <w:szCs w:val="22"/>
        </w:rPr>
        <w:t>’</w:t>
      </w:r>
      <w:r w:rsidR="006C619C">
        <w:rPr>
          <w:rFonts w:ascii="Arial" w:hAnsi="Arial" w:cs="Arial"/>
          <w:sz w:val="22"/>
          <w:szCs w:val="22"/>
        </w:rPr>
        <w:t>u</w:t>
      </w:r>
      <w:r w:rsidR="00ED03FB" w:rsidRPr="006C619C">
        <w:rPr>
          <w:rFonts w:ascii="Arial" w:hAnsi="Arial" w:cs="Arial"/>
          <w:sz w:val="22"/>
          <w:szCs w:val="22"/>
        </w:rPr>
        <w:t>tilisation du matériel informatique et communication pour les bureaux provinciaux</w:t>
      </w:r>
    </w:p>
    <w:p w:rsidR="00204256" w:rsidRPr="00991978" w:rsidRDefault="00FA7615" w:rsidP="009919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D03FB" w:rsidRPr="006C619C">
        <w:rPr>
          <w:rFonts w:ascii="Arial" w:hAnsi="Arial" w:cs="Arial"/>
          <w:sz w:val="22"/>
          <w:szCs w:val="22"/>
        </w:rPr>
        <w:t>rganisation de l’inventaire national</w:t>
      </w:r>
      <w:r w:rsidR="00991978">
        <w:rPr>
          <w:rFonts w:ascii="Arial" w:hAnsi="Arial" w:cs="Arial"/>
          <w:sz w:val="22"/>
          <w:szCs w:val="22"/>
        </w:rPr>
        <w:t>.</w:t>
      </w:r>
      <w:r w:rsidR="00ED03FB" w:rsidRPr="006C619C">
        <w:rPr>
          <w:rFonts w:ascii="Arial" w:hAnsi="Arial" w:cs="Arial"/>
          <w:sz w:val="22"/>
          <w:szCs w:val="22"/>
        </w:rPr>
        <w:t xml:space="preserve">   </w:t>
      </w:r>
    </w:p>
    <w:p w:rsidR="00ED03FB" w:rsidRPr="00991978" w:rsidRDefault="006C619C" w:rsidP="006C619C">
      <w:pPr>
        <w:pStyle w:val="Titre3"/>
        <w:numPr>
          <w:ilvl w:val="1"/>
          <w:numId w:val="9"/>
        </w:numPr>
        <w:ind w:left="709" w:hanging="709"/>
        <w:rPr>
          <w:i/>
          <w:sz w:val="22"/>
          <w:szCs w:val="22"/>
        </w:rPr>
      </w:pPr>
      <w:bookmarkStart w:id="7" w:name="_Toc306112791"/>
      <w:bookmarkStart w:id="8" w:name="_Toc306176686"/>
      <w:r w:rsidRPr="00991978">
        <w:rPr>
          <w:i/>
          <w:sz w:val="22"/>
          <w:szCs w:val="22"/>
        </w:rPr>
        <w:t xml:space="preserve"> </w:t>
      </w:r>
      <w:r w:rsidR="00204256" w:rsidRPr="00991978">
        <w:rPr>
          <w:i/>
          <w:sz w:val="22"/>
          <w:szCs w:val="22"/>
        </w:rPr>
        <w:t>Ressources humaines</w:t>
      </w:r>
      <w:bookmarkEnd w:id="7"/>
      <w:bookmarkEnd w:id="8"/>
    </w:p>
    <w:p w:rsidR="00ED03FB" w:rsidRDefault="00ED03FB" w:rsidP="00C27ABB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07E65">
        <w:rPr>
          <w:rFonts w:ascii="Arial" w:hAnsi="Arial" w:cs="Arial"/>
          <w:sz w:val="22"/>
          <w:szCs w:val="22"/>
        </w:rPr>
        <w:t>Les procédures de recrutement et les descriptions de fonction ont été finalisées :</w:t>
      </w:r>
      <w:r w:rsidR="00204256">
        <w:rPr>
          <w:rFonts w:ascii="Arial" w:hAnsi="Arial" w:cs="Arial"/>
          <w:sz w:val="22"/>
          <w:szCs w:val="22"/>
        </w:rPr>
        <w:t xml:space="preserve"> il s’agit principalement du c</w:t>
      </w:r>
      <w:r w:rsidRPr="00204256">
        <w:rPr>
          <w:rFonts w:ascii="Arial" w:hAnsi="Arial" w:cs="Arial"/>
          <w:sz w:val="22"/>
          <w:szCs w:val="22"/>
        </w:rPr>
        <w:t>oordinateur national</w:t>
      </w:r>
      <w:r w:rsidR="00204256">
        <w:rPr>
          <w:rFonts w:ascii="Arial" w:hAnsi="Arial" w:cs="Arial"/>
          <w:sz w:val="22"/>
          <w:szCs w:val="22"/>
        </w:rPr>
        <w:t>, d</w:t>
      </w:r>
      <w:r w:rsidR="00204256" w:rsidRPr="00204256">
        <w:rPr>
          <w:rFonts w:ascii="Arial" w:hAnsi="Arial" w:cs="Arial"/>
          <w:sz w:val="22"/>
          <w:szCs w:val="22"/>
        </w:rPr>
        <w:t>es s</w:t>
      </w:r>
      <w:r w:rsidR="00204256">
        <w:rPr>
          <w:rFonts w:ascii="Arial" w:hAnsi="Arial" w:cs="Arial"/>
          <w:sz w:val="22"/>
          <w:szCs w:val="22"/>
        </w:rPr>
        <w:t xml:space="preserve">uperviseurs nationaux et </w:t>
      </w:r>
      <w:r w:rsidRPr="00204256">
        <w:rPr>
          <w:rFonts w:ascii="Arial" w:hAnsi="Arial" w:cs="Arial"/>
          <w:sz w:val="22"/>
          <w:szCs w:val="22"/>
        </w:rPr>
        <w:t>internat</w:t>
      </w:r>
      <w:r w:rsidR="00204256">
        <w:rPr>
          <w:rFonts w:ascii="Arial" w:hAnsi="Arial" w:cs="Arial"/>
          <w:sz w:val="22"/>
          <w:szCs w:val="22"/>
        </w:rPr>
        <w:t>ionaux, de l’i</w:t>
      </w:r>
      <w:r w:rsidRPr="00204256">
        <w:rPr>
          <w:rFonts w:ascii="Arial" w:hAnsi="Arial" w:cs="Arial"/>
          <w:sz w:val="22"/>
          <w:szCs w:val="22"/>
        </w:rPr>
        <w:t xml:space="preserve">nformaticien </w:t>
      </w:r>
      <w:r w:rsidR="00204256">
        <w:rPr>
          <w:rFonts w:ascii="Arial" w:hAnsi="Arial" w:cs="Arial"/>
          <w:sz w:val="22"/>
          <w:szCs w:val="22"/>
        </w:rPr>
        <w:t xml:space="preserve">et du personnel d’appoint.  </w:t>
      </w:r>
    </w:p>
    <w:p w:rsidR="00ED03FB" w:rsidRDefault="00ED03FB" w:rsidP="00C27ABB">
      <w:pPr>
        <w:jc w:val="both"/>
        <w:rPr>
          <w:rFonts w:ascii="Arial" w:hAnsi="Arial" w:cs="Arial"/>
          <w:sz w:val="22"/>
          <w:szCs w:val="22"/>
        </w:rPr>
      </w:pPr>
      <w:r w:rsidRPr="00C27ABB">
        <w:rPr>
          <w:rFonts w:ascii="Arial" w:hAnsi="Arial" w:cs="Arial"/>
          <w:sz w:val="22"/>
          <w:szCs w:val="22"/>
        </w:rPr>
        <w:t>Le projet a conçu une stratégie de recrutement des d</w:t>
      </w:r>
      <w:r w:rsidR="00807015">
        <w:rPr>
          <w:rFonts w:ascii="Arial" w:hAnsi="Arial" w:cs="Arial"/>
          <w:sz w:val="22"/>
          <w:szCs w:val="22"/>
        </w:rPr>
        <w:t>ifférents profils en province, c</w:t>
      </w:r>
      <w:r w:rsidRPr="00C27ABB">
        <w:rPr>
          <w:rFonts w:ascii="Arial" w:hAnsi="Arial" w:cs="Arial"/>
          <w:sz w:val="22"/>
          <w:szCs w:val="22"/>
        </w:rPr>
        <w:t>haque</w:t>
      </w:r>
      <w:r w:rsidR="00807015">
        <w:rPr>
          <w:rFonts w:ascii="Arial" w:hAnsi="Arial" w:cs="Arial"/>
          <w:sz w:val="22"/>
          <w:szCs w:val="22"/>
        </w:rPr>
        <w:t xml:space="preserve"> </w:t>
      </w:r>
      <w:r w:rsidRPr="00C27ABB">
        <w:rPr>
          <w:rFonts w:ascii="Arial" w:hAnsi="Arial" w:cs="Arial"/>
          <w:sz w:val="22"/>
          <w:szCs w:val="22"/>
        </w:rPr>
        <w:t xml:space="preserve"> prof</w:t>
      </w:r>
      <w:r w:rsidR="00C27ABB">
        <w:rPr>
          <w:rFonts w:ascii="Arial" w:hAnsi="Arial" w:cs="Arial"/>
          <w:sz w:val="22"/>
          <w:szCs w:val="22"/>
        </w:rPr>
        <w:t xml:space="preserve">il a été défini en </w:t>
      </w:r>
      <w:r w:rsidR="00C27ABB" w:rsidRPr="00C27ABB">
        <w:rPr>
          <w:rFonts w:ascii="Arial" w:hAnsi="Arial" w:cs="Arial"/>
          <w:sz w:val="22"/>
          <w:szCs w:val="22"/>
        </w:rPr>
        <w:t xml:space="preserve">conséquence </w:t>
      </w:r>
      <w:r w:rsidR="00807015">
        <w:rPr>
          <w:rFonts w:ascii="Arial" w:hAnsi="Arial" w:cs="Arial"/>
          <w:sz w:val="22"/>
          <w:szCs w:val="22"/>
        </w:rPr>
        <w:t xml:space="preserve">selon deux groupes de personnels : (1) </w:t>
      </w:r>
      <w:r w:rsidRPr="00C27ABB">
        <w:rPr>
          <w:rFonts w:ascii="Arial" w:hAnsi="Arial" w:cs="Arial"/>
          <w:sz w:val="22"/>
          <w:szCs w:val="22"/>
        </w:rPr>
        <w:t>les 30 équipes de coordination provinciale</w:t>
      </w:r>
      <w:r w:rsidR="00C27ABB" w:rsidRPr="00C27ABB">
        <w:rPr>
          <w:rFonts w:ascii="Arial" w:hAnsi="Arial" w:cs="Arial"/>
          <w:sz w:val="22"/>
          <w:szCs w:val="22"/>
        </w:rPr>
        <w:t xml:space="preserve"> et </w:t>
      </w:r>
      <w:r w:rsidR="00807015">
        <w:rPr>
          <w:rFonts w:ascii="Arial" w:hAnsi="Arial" w:cs="Arial"/>
          <w:sz w:val="22"/>
          <w:szCs w:val="22"/>
        </w:rPr>
        <w:t>(2) l</w:t>
      </w:r>
      <w:r w:rsidRPr="00C27ABB">
        <w:rPr>
          <w:rFonts w:ascii="Arial" w:hAnsi="Arial" w:cs="Arial"/>
          <w:sz w:val="22"/>
          <w:szCs w:val="22"/>
        </w:rPr>
        <w:t>es 550 enquêteurs, 60 vérificateurs et 146 personnels de réserve</w:t>
      </w:r>
      <w:r w:rsidR="00327675">
        <w:rPr>
          <w:rFonts w:ascii="Arial" w:hAnsi="Arial" w:cs="Arial"/>
          <w:sz w:val="22"/>
          <w:szCs w:val="22"/>
        </w:rPr>
        <w:t>.</w:t>
      </w:r>
      <w:r w:rsidRPr="00C27ABB">
        <w:rPr>
          <w:rFonts w:ascii="Arial" w:hAnsi="Arial" w:cs="Arial"/>
          <w:sz w:val="22"/>
          <w:szCs w:val="22"/>
        </w:rPr>
        <w:t xml:space="preserve"> </w:t>
      </w:r>
    </w:p>
    <w:p w:rsidR="00327675" w:rsidRPr="00C27ABB" w:rsidRDefault="00327675" w:rsidP="00C27ABB">
      <w:pPr>
        <w:jc w:val="both"/>
        <w:rPr>
          <w:rFonts w:ascii="Arial" w:hAnsi="Arial" w:cs="Arial"/>
          <w:sz w:val="22"/>
          <w:szCs w:val="22"/>
        </w:rPr>
      </w:pPr>
    </w:p>
    <w:p w:rsidR="00BA13FA" w:rsidRPr="00327675" w:rsidRDefault="00BA13FA" w:rsidP="00327675">
      <w:pPr>
        <w:pStyle w:val="Titre2"/>
        <w:numPr>
          <w:ilvl w:val="0"/>
          <w:numId w:val="9"/>
        </w:numPr>
        <w:ind w:left="284" w:hanging="284"/>
        <w:rPr>
          <w:rFonts w:cs="Arial"/>
          <w:sz w:val="22"/>
          <w:szCs w:val="22"/>
        </w:rPr>
      </w:pPr>
      <w:bookmarkStart w:id="9" w:name="_Toc306112794"/>
      <w:bookmarkStart w:id="10" w:name="_Toc306176687"/>
      <w:r w:rsidRPr="00327675">
        <w:rPr>
          <w:rFonts w:cs="Arial"/>
          <w:sz w:val="22"/>
          <w:szCs w:val="22"/>
        </w:rPr>
        <w:t>Préparation des opérations</w:t>
      </w:r>
      <w:bookmarkEnd w:id="9"/>
      <w:bookmarkEnd w:id="10"/>
      <w:r w:rsidRPr="00327675">
        <w:rPr>
          <w:rFonts w:cs="Arial"/>
          <w:sz w:val="22"/>
          <w:szCs w:val="22"/>
        </w:rPr>
        <w:t xml:space="preserve"> </w:t>
      </w:r>
    </w:p>
    <w:p w:rsidR="00BA13FA" w:rsidRPr="00327675" w:rsidRDefault="00BA13FA" w:rsidP="00327675">
      <w:pPr>
        <w:pStyle w:val="Titre3"/>
        <w:numPr>
          <w:ilvl w:val="1"/>
          <w:numId w:val="9"/>
        </w:numPr>
        <w:rPr>
          <w:rFonts w:cs="Arial"/>
          <w:i/>
          <w:sz w:val="22"/>
          <w:szCs w:val="22"/>
        </w:rPr>
      </w:pPr>
      <w:bookmarkStart w:id="11" w:name="_Toc306112795"/>
      <w:bookmarkStart w:id="12" w:name="_Toc306176688"/>
      <w:bookmarkStart w:id="13" w:name="_Toc289077773"/>
      <w:r w:rsidRPr="00327675">
        <w:rPr>
          <w:rFonts w:cs="Arial"/>
          <w:i/>
          <w:sz w:val="22"/>
          <w:szCs w:val="22"/>
        </w:rPr>
        <w:t>Préparation des outils de collecte</w:t>
      </w:r>
      <w:bookmarkEnd w:id="11"/>
      <w:bookmarkEnd w:id="12"/>
      <w:r w:rsidRPr="00327675">
        <w:rPr>
          <w:rFonts w:cs="Arial"/>
          <w:i/>
          <w:sz w:val="22"/>
          <w:szCs w:val="22"/>
        </w:rPr>
        <w:t xml:space="preserve"> </w:t>
      </w:r>
      <w:bookmarkEnd w:id="13"/>
    </w:p>
    <w:p w:rsidR="00A60955" w:rsidRDefault="006C619C" w:rsidP="006C61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r w:rsidR="00BA13FA" w:rsidRPr="006C619C">
        <w:rPr>
          <w:rFonts w:ascii="Arial" w:hAnsi="Arial" w:cs="Arial"/>
          <w:sz w:val="22"/>
          <w:szCs w:val="22"/>
        </w:rPr>
        <w:t xml:space="preserve">questionnaires </w:t>
      </w:r>
      <w:r>
        <w:rPr>
          <w:rFonts w:ascii="Arial" w:hAnsi="Arial" w:cs="Arial"/>
          <w:sz w:val="22"/>
          <w:szCs w:val="22"/>
        </w:rPr>
        <w:t xml:space="preserve">ont été finalisés et </w:t>
      </w:r>
      <w:r w:rsidR="00BA13FA" w:rsidRPr="006C619C">
        <w:rPr>
          <w:rFonts w:ascii="Arial" w:hAnsi="Arial" w:cs="Arial"/>
          <w:sz w:val="22"/>
          <w:szCs w:val="22"/>
        </w:rPr>
        <w:t>sont à ce jour au nombre de 6.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A13FA" w:rsidRPr="006C619C" w:rsidRDefault="006C619C" w:rsidP="006C61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l’identification du personnel, il s’agit</w:t>
      </w:r>
      <w:r w:rsidR="00A60955">
        <w:rPr>
          <w:rFonts w:ascii="Arial" w:hAnsi="Arial" w:cs="Arial"/>
          <w:sz w:val="22"/>
          <w:szCs w:val="22"/>
        </w:rPr>
        <w:t xml:space="preserve"> des</w:t>
      </w:r>
      <w:r>
        <w:rPr>
          <w:rFonts w:ascii="Arial" w:hAnsi="Arial" w:cs="Arial"/>
          <w:sz w:val="22"/>
          <w:szCs w:val="22"/>
        </w:rPr>
        <w:t xml:space="preserve"> questionnaire</w:t>
      </w:r>
      <w:r w:rsidR="00A6095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:</w:t>
      </w:r>
    </w:p>
    <w:p w:rsidR="00BA13FA" w:rsidRDefault="006C619C" w:rsidP="006C619C">
      <w:pPr>
        <w:pStyle w:val="Paragraphedeliste"/>
        <w:widowControl w:val="0"/>
        <w:numPr>
          <w:ilvl w:val="0"/>
          <w:numId w:val="11"/>
        </w:numPr>
        <w:suppressAutoHyphens/>
        <w:spacing w:before="40"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 p</w:t>
      </w:r>
      <w:r w:rsidR="00BA13FA" w:rsidRPr="006C619C">
        <w:rPr>
          <w:rFonts w:ascii="Arial" w:hAnsi="Arial" w:cs="Arial"/>
          <w:sz w:val="22"/>
          <w:szCs w:val="22"/>
        </w:rPr>
        <w:t>ersonnel de l’école maternelle et primaire</w:t>
      </w:r>
      <w:r>
        <w:rPr>
          <w:rFonts w:ascii="Arial" w:hAnsi="Arial" w:cs="Arial"/>
          <w:sz w:val="22"/>
          <w:szCs w:val="22"/>
        </w:rPr>
        <w:t xml:space="preserve"> </w:t>
      </w:r>
      <w:r w:rsidR="00BA13FA" w:rsidRPr="006C619C">
        <w:rPr>
          <w:rFonts w:ascii="Arial" w:hAnsi="Arial" w:cs="Arial"/>
          <w:sz w:val="22"/>
          <w:szCs w:val="22"/>
        </w:rPr>
        <w:t>;</w:t>
      </w:r>
    </w:p>
    <w:p w:rsidR="00BA13FA" w:rsidRDefault="006C619C" w:rsidP="006C619C">
      <w:pPr>
        <w:pStyle w:val="Paragraphedeliste"/>
        <w:widowControl w:val="0"/>
        <w:numPr>
          <w:ilvl w:val="0"/>
          <w:numId w:val="11"/>
        </w:numPr>
        <w:suppressAutoHyphens/>
        <w:spacing w:before="40"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 p</w:t>
      </w:r>
      <w:r w:rsidR="00BA13FA" w:rsidRPr="006C619C">
        <w:rPr>
          <w:rFonts w:ascii="Arial" w:hAnsi="Arial" w:cs="Arial"/>
          <w:sz w:val="22"/>
          <w:szCs w:val="22"/>
        </w:rPr>
        <w:t xml:space="preserve">ersonnel </w:t>
      </w:r>
      <w:r>
        <w:rPr>
          <w:rFonts w:ascii="Arial" w:hAnsi="Arial" w:cs="Arial"/>
          <w:sz w:val="22"/>
          <w:szCs w:val="22"/>
        </w:rPr>
        <w:t>de</w:t>
      </w:r>
      <w:r w:rsidR="00BA13FA" w:rsidRPr="006C61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</w:t>
      </w:r>
      <w:r w:rsidR="00BA13FA" w:rsidRPr="006C619C">
        <w:rPr>
          <w:rFonts w:ascii="Arial" w:hAnsi="Arial" w:cs="Arial"/>
          <w:sz w:val="22"/>
          <w:szCs w:val="22"/>
        </w:rPr>
        <w:t>école secondaire et professionnelle</w:t>
      </w:r>
      <w:r>
        <w:rPr>
          <w:rFonts w:ascii="Arial" w:hAnsi="Arial" w:cs="Arial"/>
          <w:sz w:val="22"/>
          <w:szCs w:val="22"/>
        </w:rPr>
        <w:t> ;</w:t>
      </w:r>
    </w:p>
    <w:p w:rsidR="00A60955" w:rsidRDefault="00A60955" w:rsidP="006C619C">
      <w:pPr>
        <w:pStyle w:val="Paragraphedeliste"/>
        <w:widowControl w:val="0"/>
        <w:numPr>
          <w:ilvl w:val="0"/>
          <w:numId w:val="11"/>
        </w:numPr>
        <w:suppressAutoHyphens/>
        <w:spacing w:before="40" w:after="40"/>
        <w:jc w:val="both"/>
        <w:rPr>
          <w:rFonts w:ascii="Arial" w:hAnsi="Arial" w:cs="Arial"/>
          <w:sz w:val="22"/>
          <w:szCs w:val="22"/>
        </w:rPr>
      </w:pPr>
      <w:r w:rsidRPr="00D07E65">
        <w:rPr>
          <w:rFonts w:ascii="Arial" w:hAnsi="Arial" w:cs="Arial"/>
          <w:sz w:val="22"/>
          <w:szCs w:val="22"/>
        </w:rPr>
        <w:t>Personnel du bureau administratif</w:t>
      </w:r>
      <w:r>
        <w:rPr>
          <w:rFonts w:ascii="Arial" w:hAnsi="Arial" w:cs="Arial"/>
          <w:sz w:val="22"/>
          <w:szCs w:val="22"/>
        </w:rPr>
        <w:t>.</w:t>
      </w:r>
    </w:p>
    <w:p w:rsidR="00A60955" w:rsidRPr="00A60955" w:rsidRDefault="00A60955" w:rsidP="00A60955">
      <w:pPr>
        <w:widowControl w:val="0"/>
        <w:suppressAutoHyphens/>
        <w:spacing w:before="40"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l’identification des établissements, il s’agit des questionnaires :</w:t>
      </w:r>
    </w:p>
    <w:p w:rsidR="006C619C" w:rsidRDefault="006C619C" w:rsidP="006C619C">
      <w:pPr>
        <w:pStyle w:val="Paragraphedeliste"/>
        <w:widowControl w:val="0"/>
        <w:numPr>
          <w:ilvl w:val="0"/>
          <w:numId w:val="11"/>
        </w:numPr>
        <w:suppressAutoHyphens/>
        <w:spacing w:before="40"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l’é</w:t>
      </w:r>
      <w:r w:rsidRPr="006C619C">
        <w:rPr>
          <w:rFonts w:ascii="Arial" w:hAnsi="Arial" w:cs="Arial"/>
          <w:sz w:val="22"/>
          <w:szCs w:val="22"/>
        </w:rPr>
        <w:t xml:space="preserve">cole </w:t>
      </w:r>
      <w:r>
        <w:rPr>
          <w:rFonts w:ascii="Arial" w:hAnsi="Arial" w:cs="Arial"/>
          <w:sz w:val="22"/>
          <w:szCs w:val="22"/>
        </w:rPr>
        <w:t>maternelle et école primaire</w:t>
      </w:r>
      <w:r w:rsidRPr="006C619C">
        <w:rPr>
          <w:rFonts w:ascii="Arial" w:hAnsi="Arial" w:cs="Arial"/>
          <w:sz w:val="22"/>
          <w:szCs w:val="22"/>
        </w:rPr>
        <w:t> ;</w:t>
      </w:r>
    </w:p>
    <w:p w:rsidR="006C619C" w:rsidRDefault="00A60955" w:rsidP="006C619C">
      <w:pPr>
        <w:pStyle w:val="Paragraphedeliste"/>
        <w:widowControl w:val="0"/>
        <w:numPr>
          <w:ilvl w:val="0"/>
          <w:numId w:val="11"/>
        </w:numPr>
        <w:suppressAutoHyphens/>
        <w:spacing w:before="40"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l’é</w:t>
      </w:r>
      <w:r w:rsidRPr="006C619C">
        <w:rPr>
          <w:rFonts w:ascii="Arial" w:hAnsi="Arial" w:cs="Arial"/>
          <w:sz w:val="22"/>
          <w:szCs w:val="22"/>
        </w:rPr>
        <w:t>cole secondaire et école professionnelle</w:t>
      </w:r>
      <w:r>
        <w:rPr>
          <w:rFonts w:ascii="Arial" w:hAnsi="Arial" w:cs="Arial"/>
          <w:sz w:val="22"/>
          <w:szCs w:val="22"/>
        </w:rPr>
        <w:t xml:space="preserve"> </w:t>
      </w:r>
      <w:r w:rsidRPr="006C619C">
        <w:rPr>
          <w:rFonts w:ascii="Arial" w:hAnsi="Arial" w:cs="Arial"/>
          <w:sz w:val="22"/>
          <w:szCs w:val="22"/>
        </w:rPr>
        <w:t>;</w:t>
      </w:r>
    </w:p>
    <w:p w:rsidR="00A60955" w:rsidRPr="006C619C" w:rsidRDefault="00A60955" w:rsidP="006C619C">
      <w:pPr>
        <w:pStyle w:val="Paragraphedeliste"/>
        <w:widowControl w:val="0"/>
        <w:numPr>
          <w:ilvl w:val="0"/>
          <w:numId w:val="11"/>
        </w:numPr>
        <w:suppressAutoHyphens/>
        <w:spacing w:before="40"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 b</w:t>
      </w:r>
      <w:r w:rsidRPr="00D07E65">
        <w:rPr>
          <w:rFonts w:ascii="Arial" w:hAnsi="Arial" w:cs="Arial"/>
          <w:sz w:val="22"/>
          <w:szCs w:val="22"/>
        </w:rPr>
        <w:t>ureau administratif</w:t>
      </w:r>
      <w:r>
        <w:rPr>
          <w:rFonts w:ascii="Arial" w:hAnsi="Arial" w:cs="Arial"/>
          <w:sz w:val="22"/>
          <w:szCs w:val="22"/>
        </w:rPr>
        <w:t>.</w:t>
      </w:r>
    </w:p>
    <w:p w:rsidR="00BA13FA" w:rsidRPr="00D07E65" w:rsidRDefault="00BA13FA" w:rsidP="00BA13FA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:rsidR="00BA13FA" w:rsidRPr="000C14A2" w:rsidRDefault="00BA13FA" w:rsidP="000C14A2">
      <w:pPr>
        <w:pStyle w:val="Titre3"/>
        <w:numPr>
          <w:ilvl w:val="1"/>
          <w:numId w:val="9"/>
        </w:numPr>
        <w:rPr>
          <w:rFonts w:cs="Arial"/>
          <w:i/>
          <w:sz w:val="22"/>
          <w:szCs w:val="22"/>
        </w:rPr>
      </w:pPr>
      <w:bookmarkStart w:id="14" w:name="_Toc306112798"/>
      <w:r w:rsidRPr="000C14A2">
        <w:rPr>
          <w:rFonts w:cs="Arial"/>
          <w:i/>
          <w:sz w:val="22"/>
          <w:szCs w:val="22"/>
        </w:rPr>
        <w:t>Méthode de collecte</w:t>
      </w:r>
      <w:bookmarkEnd w:id="14"/>
    </w:p>
    <w:p w:rsidR="00BA13FA" w:rsidRDefault="00A60955" w:rsidP="00A609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60955">
        <w:rPr>
          <w:rFonts w:ascii="Arial" w:hAnsi="Arial" w:cs="Arial"/>
          <w:sz w:val="22"/>
          <w:szCs w:val="22"/>
        </w:rPr>
        <w:t>utre les apports quant à la structuration des questionnaires et l’amélioration de la formulation des questions, les tests ont abouti à des constats au niveau de la méthodologie de collecte.</w:t>
      </w:r>
      <w:r>
        <w:rPr>
          <w:rFonts w:ascii="Arial" w:hAnsi="Arial" w:cs="Arial"/>
          <w:sz w:val="22"/>
          <w:szCs w:val="22"/>
        </w:rPr>
        <w:t xml:space="preserve"> La </w:t>
      </w:r>
      <w:r w:rsidR="00BA13FA" w:rsidRPr="00A60955">
        <w:rPr>
          <w:rFonts w:ascii="Arial" w:hAnsi="Arial" w:cs="Arial"/>
          <w:sz w:val="22"/>
          <w:szCs w:val="22"/>
        </w:rPr>
        <w:t xml:space="preserve">méthode collective et </w:t>
      </w:r>
      <w:r>
        <w:rPr>
          <w:rFonts w:ascii="Arial" w:hAnsi="Arial" w:cs="Arial"/>
          <w:sz w:val="22"/>
          <w:szCs w:val="22"/>
        </w:rPr>
        <w:t xml:space="preserve">la </w:t>
      </w:r>
      <w:r w:rsidR="00BA13FA" w:rsidRPr="00A60955">
        <w:rPr>
          <w:rFonts w:ascii="Arial" w:hAnsi="Arial" w:cs="Arial"/>
          <w:sz w:val="22"/>
          <w:szCs w:val="22"/>
        </w:rPr>
        <w:t>méthode mixte</w:t>
      </w:r>
      <w:r>
        <w:rPr>
          <w:rFonts w:ascii="Arial" w:hAnsi="Arial" w:cs="Arial"/>
          <w:sz w:val="22"/>
          <w:szCs w:val="22"/>
        </w:rPr>
        <w:t xml:space="preserve"> se sont révélées être les plus adaptées au contexte du projet.</w:t>
      </w:r>
    </w:p>
    <w:p w:rsidR="000C14A2" w:rsidRDefault="000C14A2" w:rsidP="00A60955">
      <w:pPr>
        <w:jc w:val="both"/>
        <w:rPr>
          <w:rFonts w:ascii="Arial" w:hAnsi="Arial" w:cs="Arial"/>
          <w:sz w:val="22"/>
          <w:szCs w:val="22"/>
        </w:rPr>
      </w:pPr>
    </w:p>
    <w:p w:rsidR="000C14A2" w:rsidRPr="00A60955" w:rsidRDefault="000C14A2" w:rsidP="000C14A2">
      <w:pPr>
        <w:pStyle w:val="Titre3"/>
        <w:numPr>
          <w:ilvl w:val="1"/>
          <w:numId w:val="9"/>
        </w:numPr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Planification des opérations </w:t>
      </w:r>
    </w:p>
    <w:p w:rsidR="000C14A2" w:rsidRDefault="000C14A2" w:rsidP="000C14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projet a conçu une planification précise des opérations avec phase pilote sur une année scolaire. </w:t>
      </w:r>
    </w:p>
    <w:p w:rsidR="000C14A2" w:rsidRDefault="000C14A2" w:rsidP="000C14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projet a également mené une réflexion sur une planification des opérations </w:t>
      </w:r>
    </w:p>
    <w:p w:rsidR="000C14A2" w:rsidRDefault="000C14A2" w:rsidP="000C14A2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72E51">
        <w:rPr>
          <w:rFonts w:ascii="Arial" w:hAnsi="Arial" w:cs="Arial"/>
          <w:sz w:val="22"/>
          <w:szCs w:val="22"/>
        </w:rPr>
        <w:t>sur deux années scolaires</w:t>
      </w:r>
      <w:r>
        <w:rPr>
          <w:rFonts w:ascii="Arial" w:hAnsi="Arial" w:cs="Arial"/>
          <w:sz w:val="22"/>
          <w:szCs w:val="22"/>
        </w:rPr>
        <w:t>, divisant le pays en deux zones couvrir</w:t>
      </w:r>
      <w:r w:rsidRPr="00872E51">
        <w:rPr>
          <w:rFonts w:ascii="Arial" w:hAnsi="Arial" w:cs="Arial"/>
          <w:sz w:val="22"/>
          <w:szCs w:val="22"/>
        </w:rPr>
        <w:t xml:space="preserve"> </w:t>
      </w:r>
    </w:p>
    <w:p w:rsidR="000C14A2" w:rsidRDefault="000C14A2" w:rsidP="000C14A2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avec une phase </w:t>
      </w:r>
      <w:r w:rsidRPr="00872E51">
        <w:rPr>
          <w:rFonts w:ascii="Arial" w:hAnsi="Arial" w:cs="Arial"/>
          <w:sz w:val="22"/>
          <w:szCs w:val="22"/>
        </w:rPr>
        <w:t xml:space="preserve">préparatoire </w:t>
      </w:r>
      <w:r>
        <w:rPr>
          <w:rFonts w:ascii="Arial" w:hAnsi="Arial" w:cs="Arial"/>
          <w:sz w:val="22"/>
          <w:szCs w:val="22"/>
        </w:rPr>
        <w:t>plus longue avec phase pilote sur une première année scolaire, phase suivie des opérations sur l’année scolaire suivante</w:t>
      </w:r>
    </w:p>
    <w:p w:rsidR="000C14A2" w:rsidRDefault="000C14A2" w:rsidP="000C14A2">
      <w:pPr>
        <w:jc w:val="both"/>
        <w:rPr>
          <w:rFonts w:ascii="Arial" w:hAnsi="Arial" w:cs="Arial"/>
          <w:sz w:val="22"/>
          <w:szCs w:val="22"/>
        </w:rPr>
      </w:pPr>
    </w:p>
    <w:p w:rsidR="00BA13FA" w:rsidRPr="00A60955" w:rsidRDefault="00C447EF" w:rsidP="00A60955">
      <w:pPr>
        <w:pStyle w:val="Titre3"/>
        <w:numPr>
          <w:ilvl w:val="1"/>
          <w:numId w:val="9"/>
        </w:numPr>
        <w:rPr>
          <w:rFonts w:cs="Arial"/>
          <w:i/>
          <w:sz w:val="22"/>
          <w:szCs w:val="22"/>
        </w:rPr>
      </w:pPr>
      <w:r w:rsidRPr="00A60955">
        <w:rPr>
          <w:rFonts w:cs="Arial"/>
          <w:i/>
          <w:sz w:val="22"/>
          <w:szCs w:val="22"/>
        </w:rPr>
        <w:t>Outils de planification du déploiement</w:t>
      </w:r>
      <w:r w:rsidRPr="00A60955">
        <w:rPr>
          <w:rFonts w:cs="Arial"/>
          <w:i/>
          <w:sz w:val="22"/>
          <w:szCs w:val="22"/>
          <w:lang w:val="fr-BE"/>
        </w:rPr>
        <w:t xml:space="preserve"> </w:t>
      </w:r>
    </w:p>
    <w:bookmarkEnd w:id="2"/>
    <w:bookmarkEnd w:id="3"/>
    <w:p w:rsidR="00DC482F" w:rsidRDefault="00991978" w:rsidP="00BA7D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 </w:t>
      </w:r>
      <w:r w:rsidR="00BA13FA" w:rsidRPr="00D07E65">
        <w:rPr>
          <w:rFonts w:ascii="Arial" w:hAnsi="Arial" w:cs="Arial"/>
          <w:sz w:val="22"/>
          <w:szCs w:val="22"/>
        </w:rPr>
        <w:t>cartes digitales</w:t>
      </w:r>
      <w:r>
        <w:rPr>
          <w:rFonts w:ascii="Arial" w:hAnsi="Arial" w:cs="Arial"/>
          <w:sz w:val="22"/>
          <w:szCs w:val="22"/>
        </w:rPr>
        <w:t xml:space="preserve"> (181)</w:t>
      </w:r>
      <w:r w:rsidR="00BA13FA" w:rsidRPr="00D07E65">
        <w:rPr>
          <w:rFonts w:ascii="Arial" w:hAnsi="Arial" w:cs="Arial"/>
          <w:sz w:val="22"/>
          <w:szCs w:val="22"/>
        </w:rPr>
        <w:t xml:space="preserve"> sur les axes opérationnels des provinces éducationnelles </w:t>
      </w:r>
      <w:r>
        <w:rPr>
          <w:rFonts w:ascii="Arial" w:hAnsi="Arial" w:cs="Arial"/>
          <w:sz w:val="22"/>
          <w:szCs w:val="22"/>
        </w:rPr>
        <w:t>ont été confectionnées</w:t>
      </w:r>
      <w:r w:rsidR="00D24639">
        <w:rPr>
          <w:rFonts w:ascii="Arial" w:hAnsi="Arial" w:cs="Arial"/>
          <w:sz w:val="22"/>
          <w:szCs w:val="22"/>
        </w:rPr>
        <w:t xml:space="preserve"> en format JPEG.</w:t>
      </w:r>
      <w:r w:rsidR="00ED7AAF">
        <w:rPr>
          <w:rFonts w:ascii="Arial" w:hAnsi="Arial" w:cs="Arial"/>
          <w:sz w:val="22"/>
          <w:szCs w:val="22"/>
        </w:rPr>
        <w:t xml:space="preserve"> La base de données géographique constituée est en </w:t>
      </w:r>
      <w:proofErr w:type="spellStart"/>
      <w:r w:rsidR="00ED7AAF">
        <w:rPr>
          <w:rFonts w:ascii="Arial" w:hAnsi="Arial" w:cs="Arial"/>
          <w:sz w:val="22"/>
          <w:szCs w:val="22"/>
        </w:rPr>
        <w:t>shape</w:t>
      </w:r>
      <w:proofErr w:type="spellEnd"/>
      <w:r w:rsidR="00ED7AAF">
        <w:rPr>
          <w:rFonts w:ascii="Arial" w:hAnsi="Arial" w:cs="Arial"/>
          <w:sz w:val="22"/>
          <w:szCs w:val="22"/>
        </w:rPr>
        <w:t xml:space="preserve"> files (format GIS).</w:t>
      </w:r>
      <w:r>
        <w:rPr>
          <w:rFonts w:ascii="Arial" w:hAnsi="Arial" w:cs="Arial"/>
          <w:sz w:val="22"/>
          <w:szCs w:val="22"/>
        </w:rPr>
        <w:t xml:space="preserve"> </w:t>
      </w:r>
      <w:r w:rsidR="00BA13FA" w:rsidRPr="00D07E65">
        <w:rPr>
          <w:rFonts w:ascii="Arial" w:hAnsi="Arial" w:cs="Arial"/>
          <w:sz w:val="22"/>
          <w:szCs w:val="22"/>
        </w:rPr>
        <w:t xml:space="preserve"> </w:t>
      </w:r>
    </w:p>
    <w:p w:rsidR="00991978" w:rsidRPr="00D07E65" w:rsidRDefault="00991978" w:rsidP="00BA7D29">
      <w:pPr>
        <w:jc w:val="both"/>
        <w:rPr>
          <w:rFonts w:ascii="Arial" w:hAnsi="Arial" w:cs="Arial"/>
          <w:sz w:val="22"/>
          <w:szCs w:val="22"/>
        </w:rPr>
      </w:pPr>
    </w:p>
    <w:p w:rsidR="000C14A2" w:rsidRDefault="00991978" w:rsidP="00BA13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A13FA" w:rsidRPr="00D07E65">
        <w:rPr>
          <w:rFonts w:ascii="Arial" w:hAnsi="Arial" w:cs="Arial"/>
          <w:sz w:val="22"/>
          <w:szCs w:val="22"/>
        </w:rPr>
        <w:t>es répertoires des écoles existantes (publiques mécanisées, non méca</w:t>
      </w:r>
      <w:r>
        <w:rPr>
          <w:rFonts w:ascii="Arial" w:hAnsi="Arial" w:cs="Arial"/>
          <w:sz w:val="22"/>
          <w:szCs w:val="22"/>
        </w:rPr>
        <w:t>nisées) avec</w:t>
      </w:r>
      <w:r w:rsidR="00BA13FA" w:rsidRPr="00D07E65">
        <w:rPr>
          <w:rFonts w:ascii="Arial" w:hAnsi="Arial" w:cs="Arial"/>
          <w:sz w:val="22"/>
          <w:szCs w:val="22"/>
        </w:rPr>
        <w:t xml:space="preserve"> des indications des routes à suivre</w:t>
      </w:r>
      <w:r>
        <w:rPr>
          <w:rFonts w:ascii="Arial" w:hAnsi="Arial" w:cs="Arial"/>
          <w:sz w:val="22"/>
          <w:szCs w:val="22"/>
        </w:rPr>
        <w:t>, les distances à parcourir,</w:t>
      </w:r>
      <w:r w:rsidR="00BA13FA" w:rsidRPr="00D07E65">
        <w:rPr>
          <w:rFonts w:ascii="Arial" w:hAnsi="Arial" w:cs="Arial"/>
          <w:sz w:val="22"/>
          <w:szCs w:val="22"/>
        </w:rPr>
        <w:t xml:space="preserve"> les types de moyen de déplacement et les écoles rencontrées ainsi qu’une estimation du nombre d’équipes à affecter par axes de déploiement</w:t>
      </w:r>
      <w:r>
        <w:rPr>
          <w:rFonts w:ascii="Arial" w:hAnsi="Arial" w:cs="Arial"/>
          <w:sz w:val="22"/>
          <w:szCs w:val="22"/>
        </w:rPr>
        <w:t xml:space="preserve"> ont été rendus disponibles</w:t>
      </w:r>
      <w:r w:rsidR="00BA13FA" w:rsidRPr="00D07E65">
        <w:rPr>
          <w:rFonts w:ascii="Arial" w:hAnsi="Arial" w:cs="Arial"/>
          <w:sz w:val="22"/>
          <w:szCs w:val="22"/>
        </w:rPr>
        <w:t xml:space="preserve">. </w:t>
      </w:r>
    </w:p>
    <w:p w:rsidR="000C14A2" w:rsidRDefault="000C14A2" w:rsidP="00BA13FA">
      <w:pPr>
        <w:jc w:val="both"/>
        <w:rPr>
          <w:rFonts w:ascii="Arial" w:hAnsi="Arial" w:cs="Arial"/>
          <w:sz w:val="22"/>
          <w:szCs w:val="22"/>
        </w:rPr>
      </w:pPr>
    </w:p>
    <w:p w:rsidR="000C14A2" w:rsidRDefault="000C14A2" w:rsidP="00BA13FA">
      <w:pPr>
        <w:jc w:val="both"/>
        <w:rPr>
          <w:rFonts w:ascii="Arial" w:hAnsi="Arial" w:cs="Arial"/>
          <w:sz w:val="22"/>
          <w:szCs w:val="22"/>
        </w:rPr>
      </w:pPr>
    </w:p>
    <w:p w:rsidR="000C14A2" w:rsidRDefault="000C14A2" w:rsidP="000C14A2">
      <w:pPr>
        <w:pStyle w:val="Titre2"/>
        <w:numPr>
          <w:ilvl w:val="0"/>
          <w:numId w:val="9"/>
        </w:numPr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Recherche de pistes alternatives au projet </w:t>
      </w:r>
    </w:p>
    <w:p w:rsidR="000C14A2" w:rsidRDefault="000C14A2" w:rsidP="000C14A2">
      <w:pPr>
        <w:jc w:val="both"/>
        <w:rPr>
          <w:rFonts w:ascii="Arial" w:hAnsi="Arial" w:cs="Arial"/>
          <w:sz w:val="22"/>
          <w:szCs w:val="22"/>
        </w:rPr>
      </w:pPr>
      <w:r w:rsidRPr="000C14A2">
        <w:rPr>
          <w:rFonts w:ascii="Arial" w:hAnsi="Arial" w:cs="Arial"/>
          <w:sz w:val="22"/>
          <w:szCs w:val="22"/>
        </w:rPr>
        <w:t>Exploration</w:t>
      </w:r>
      <w:r>
        <w:rPr>
          <w:rFonts w:ascii="Arial" w:hAnsi="Arial" w:cs="Arial"/>
          <w:sz w:val="22"/>
          <w:szCs w:val="22"/>
        </w:rPr>
        <w:t>s sur les alternatives suivantes au projet :</w:t>
      </w:r>
    </w:p>
    <w:p w:rsidR="000C14A2" w:rsidRDefault="000C14A2" w:rsidP="000C14A2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Approche de type « enquête » avec échantillonnage</w:t>
      </w:r>
    </w:p>
    <w:p w:rsidR="00BA13FA" w:rsidRDefault="000C14A2" w:rsidP="000C14A2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Compléter les données </w:t>
      </w:r>
      <w:proofErr w:type="spellStart"/>
      <w:r>
        <w:rPr>
          <w:rFonts w:ascii="Arial" w:hAnsi="Arial" w:cs="Arial"/>
          <w:sz w:val="22"/>
          <w:szCs w:val="22"/>
        </w:rPr>
        <w:t>Sige</w:t>
      </w:r>
      <w:proofErr w:type="spellEnd"/>
      <w:r w:rsidR="00991978" w:rsidRPr="000C14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 en vérifier la validité</w:t>
      </w:r>
    </w:p>
    <w:p w:rsidR="000C14A2" w:rsidRPr="000C14A2" w:rsidRDefault="000C14A2" w:rsidP="000C14A2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Méthodes de collectes alternatives </w:t>
      </w:r>
    </w:p>
    <w:sectPr w:rsidR="000C14A2" w:rsidRPr="000C14A2" w:rsidSect="0098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9545EF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Arial Unicode MS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5084627"/>
    <w:multiLevelType w:val="hybridMultilevel"/>
    <w:tmpl w:val="D2A6DFC8"/>
    <w:lvl w:ilvl="0" w:tplc="5E7A0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13AC4"/>
    <w:multiLevelType w:val="multilevel"/>
    <w:tmpl w:val="5F14E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5A6C3C"/>
    <w:multiLevelType w:val="hybridMultilevel"/>
    <w:tmpl w:val="29C26F90"/>
    <w:lvl w:ilvl="0" w:tplc="8918CB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A7129"/>
    <w:multiLevelType w:val="hybridMultilevel"/>
    <w:tmpl w:val="F126C2C6"/>
    <w:lvl w:ilvl="0" w:tplc="D968E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1271F"/>
    <w:multiLevelType w:val="hybridMultilevel"/>
    <w:tmpl w:val="214A5712"/>
    <w:lvl w:ilvl="0" w:tplc="080C000D">
      <w:start w:val="1"/>
      <w:numFmt w:val="bullet"/>
      <w:lvlText w:val=""/>
      <w:lvlJc w:val="left"/>
      <w:pPr>
        <w:ind w:left="154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6">
    <w:nsid w:val="54627CC0"/>
    <w:multiLevelType w:val="hybridMultilevel"/>
    <w:tmpl w:val="E6DC181C"/>
    <w:lvl w:ilvl="0" w:tplc="320A3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E7BDB"/>
    <w:multiLevelType w:val="hybridMultilevel"/>
    <w:tmpl w:val="4F7A6D50"/>
    <w:lvl w:ilvl="0" w:tplc="A6BC196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640" w:hanging="360"/>
      </w:pPr>
    </w:lvl>
    <w:lvl w:ilvl="2" w:tplc="080C001B" w:tentative="1">
      <w:start w:val="1"/>
      <w:numFmt w:val="lowerRoman"/>
      <w:lvlText w:val="%3."/>
      <w:lvlJc w:val="right"/>
      <w:pPr>
        <w:ind w:left="3360" w:hanging="180"/>
      </w:pPr>
    </w:lvl>
    <w:lvl w:ilvl="3" w:tplc="080C000F" w:tentative="1">
      <w:start w:val="1"/>
      <w:numFmt w:val="decimal"/>
      <w:lvlText w:val="%4."/>
      <w:lvlJc w:val="left"/>
      <w:pPr>
        <w:ind w:left="4080" w:hanging="360"/>
      </w:pPr>
    </w:lvl>
    <w:lvl w:ilvl="4" w:tplc="080C0019" w:tentative="1">
      <w:start w:val="1"/>
      <w:numFmt w:val="lowerLetter"/>
      <w:lvlText w:val="%5."/>
      <w:lvlJc w:val="left"/>
      <w:pPr>
        <w:ind w:left="4800" w:hanging="360"/>
      </w:pPr>
    </w:lvl>
    <w:lvl w:ilvl="5" w:tplc="080C001B" w:tentative="1">
      <w:start w:val="1"/>
      <w:numFmt w:val="lowerRoman"/>
      <w:lvlText w:val="%6."/>
      <w:lvlJc w:val="right"/>
      <w:pPr>
        <w:ind w:left="5520" w:hanging="180"/>
      </w:pPr>
    </w:lvl>
    <w:lvl w:ilvl="6" w:tplc="080C000F" w:tentative="1">
      <w:start w:val="1"/>
      <w:numFmt w:val="decimal"/>
      <w:lvlText w:val="%7."/>
      <w:lvlJc w:val="left"/>
      <w:pPr>
        <w:ind w:left="6240" w:hanging="360"/>
      </w:pPr>
    </w:lvl>
    <w:lvl w:ilvl="7" w:tplc="080C0019" w:tentative="1">
      <w:start w:val="1"/>
      <w:numFmt w:val="lowerLetter"/>
      <w:lvlText w:val="%8."/>
      <w:lvlJc w:val="left"/>
      <w:pPr>
        <w:ind w:left="6960" w:hanging="360"/>
      </w:pPr>
    </w:lvl>
    <w:lvl w:ilvl="8" w:tplc="08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6EC1381E"/>
    <w:multiLevelType w:val="hybridMultilevel"/>
    <w:tmpl w:val="422C169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E09D5"/>
    <w:multiLevelType w:val="hybridMultilevel"/>
    <w:tmpl w:val="A9C21C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92778"/>
    <w:rsid w:val="00041DE7"/>
    <w:rsid w:val="000C14A2"/>
    <w:rsid w:val="00204256"/>
    <w:rsid w:val="00254D47"/>
    <w:rsid w:val="0026648C"/>
    <w:rsid w:val="0029015D"/>
    <w:rsid w:val="00327675"/>
    <w:rsid w:val="00446CC7"/>
    <w:rsid w:val="00512BF3"/>
    <w:rsid w:val="005340D9"/>
    <w:rsid w:val="00562066"/>
    <w:rsid w:val="00675F71"/>
    <w:rsid w:val="006C619C"/>
    <w:rsid w:val="00741496"/>
    <w:rsid w:val="00807015"/>
    <w:rsid w:val="00872E51"/>
    <w:rsid w:val="0087545D"/>
    <w:rsid w:val="008F46E5"/>
    <w:rsid w:val="00980C57"/>
    <w:rsid w:val="00991978"/>
    <w:rsid w:val="00992778"/>
    <w:rsid w:val="00A60955"/>
    <w:rsid w:val="00BA13FA"/>
    <w:rsid w:val="00BA7D29"/>
    <w:rsid w:val="00BE07E4"/>
    <w:rsid w:val="00C27ABB"/>
    <w:rsid w:val="00C43892"/>
    <w:rsid w:val="00C447EF"/>
    <w:rsid w:val="00CB1046"/>
    <w:rsid w:val="00CF7063"/>
    <w:rsid w:val="00D07E65"/>
    <w:rsid w:val="00D23CC7"/>
    <w:rsid w:val="00D24639"/>
    <w:rsid w:val="00D275E8"/>
    <w:rsid w:val="00DC482F"/>
    <w:rsid w:val="00ED03FB"/>
    <w:rsid w:val="00ED7AAF"/>
    <w:rsid w:val="00EE2015"/>
    <w:rsid w:val="00FA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78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1">
    <w:name w:val="heading 1"/>
    <w:basedOn w:val="Normal"/>
    <w:next w:val="Normal"/>
    <w:link w:val="Titre1Car"/>
    <w:qFormat/>
    <w:rsid w:val="00BA13FA"/>
    <w:pPr>
      <w:keepNext/>
      <w:widowControl w:val="0"/>
      <w:numPr>
        <w:numId w:val="2"/>
      </w:numPr>
      <w:suppressAutoHyphens/>
      <w:spacing w:before="40" w:after="240" w:line="288" w:lineRule="auto"/>
      <w:outlineLvl w:val="0"/>
    </w:pPr>
    <w:rPr>
      <w:rFonts w:ascii="Arial" w:eastAsia="Arial Unicode MS" w:hAnsi="Arial" w:cs="Tahoma"/>
      <w:b/>
      <w:bCs/>
      <w:color w:val="50B848"/>
      <w:kern w:val="1"/>
      <w:sz w:val="32"/>
      <w:szCs w:val="48"/>
      <w:lang w:val="fr-FR" w:eastAsia="en-US"/>
    </w:rPr>
  </w:style>
  <w:style w:type="paragraph" w:styleId="Titre2">
    <w:name w:val="heading 2"/>
    <w:basedOn w:val="Normal"/>
    <w:next w:val="Normal"/>
    <w:link w:val="Titre2Car"/>
    <w:qFormat/>
    <w:rsid w:val="00BA13FA"/>
    <w:pPr>
      <w:keepNext/>
      <w:widowControl w:val="0"/>
      <w:suppressAutoHyphens/>
      <w:spacing w:before="120" w:after="240" w:line="288" w:lineRule="auto"/>
      <w:outlineLvl w:val="1"/>
    </w:pPr>
    <w:rPr>
      <w:rFonts w:ascii="Arial" w:eastAsia="Arial Unicode MS" w:hAnsi="Arial" w:cs="Tahoma"/>
      <w:b/>
      <w:bCs/>
      <w:iCs/>
      <w:color w:val="50B848"/>
      <w:kern w:val="28"/>
      <w:sz w:val="28"/>
      <w:szCs w:val="28"/>
      <w:lang w:val="fr-FR" w:eastAsia="en-US"/>
    </w:rPr>
  </w:style>
  <w:style w:type="paragraph" w:styleId="Titre3">
    <w:name w:val="heading 3"/>
    <w:basedOn w:val="Normal"/>
    <w:next w:val="Normal"/>
    <w:link w:val="Titre3Car"/>
    <w:qFormat/>
    <w:rsid w:val="00BA13FA"/>
    <w:pPr>
      <w:keepNext/>
      <w:widowControl w:val="0"/>
      <w:suppressAutoHyphens/>
      <w:spacing w:before="180" w:after="180" w:line="288" w:lineRule="auto"/>
      <w:outlineLvl w:val="2"/>
    </w:pPr>
    <w:rPr>
      <w:rFonts w:ascii="Arial" w:eastAsia="Arial Unicode MS" w:hAnsi="Arial" w:cs="Tahoma"/>
      <w:b/>
      <w:bCs/>
      <w:color w:val="50B848"/>
      <w:kern w:val="18"/>
      <w:sz w:val="20"/>
      <w:szCs w:val="28"/>
      <w:lang w:val="fr-FR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92778"/>
    <w:rPr>
      <w:color w:val="0000FF"/>
      <w:u w:val="single"/>
    </w:rPr>
  </w:style>
  <w:style w:type="character" w:styleId="MachinecrireHTML">
    <w:name w:val="HTML Typewriter"/>
    <w:basedOn w:val="Policepardfaut"/>
    <w:uiPriority w:val="99"/>
    <w:semiHidden/>
    <w:unhideWhenUsed/>
    <w:rsid w:val="00992778"/>
    <w:rPr>
      <w:rFonts w:ascii="Courier New" w:eastAsiaTheme="minorHAnsi" w:hAnsi="Courier New" w:cs="Courier New" w:hint="default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A13F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A13FA"/>
    <w:rPr>
      <w:rFonts w:ascii="Arial" w:eastAsia="Arial Unicode MS" w:hAnsi="Arial" w:cs="Tahoma"/>
      <w:b/>
      <w:bCs/>
      <w:color w:val="50B848"/>
      <w:kern w:val="1"/>
      <w:sz w:val="32"/>
      <w:szCs w:val="48"/>
      <w:lang w:val="fr-FR"/>
    </w:rPr>
  </w:style>
  <w:style w:type="character" w:customStyle="1" w:styleId="Titre2Car">
    <w:name w:val="Titre 2 Car"/>
    <w:basedOn w:val="Policepardfaut"/>
    <w:link w:val="Titre2"/>
    <w:rsid w:val="00BA13FA"/>
    <w:rPr>
      <w:rFonts w:ascii="Arial" w:eastAsia="Arial Unicode MS" w:hAnsi="Arial" w:cs="Tahoma"/>
      <w:b/>
      <w:bCs/>
      <w:iCs/>
      <w:color w:val="50B848"/>
      <w:kern w:val="28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rsid w:val="00BA13FA"/>
    <w:rPr>
      <w:rFonts w:ascii="Arial" w:eastAsia="Arial Unicode MS" w:hAnsi="Arial" w:cs="Tahoma"/>
      <w:b/>
      <w:bCs/>
      <w:color w:val="50B848"/>
      <w:kern w:val="18"/>
      <w:sz w:val="20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A1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78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1">
    <w:name w:val="heading 1"/>
    <w:basedOn w:val="Normal"/>
    <w:next w:val="Normal"/>
    <w:link w:val="Titre1Car"/>
    <w:qFormat/>
    <w:rsid w:val="00BA13FA"/>
    <w:pPr>
      <w:keepNext/>
      <w:widowControl w:val="0"/>
      <w:numPr>
        <w:numId w:val="2"/>
      </w:numPr>
      <w:suppressAutoHyphens/>
      <w:spacing w:before="40" w:after="240" w:line="288" w:lineRule="auto"/>
      <w:outlineLvl w:val="0"/>
    </w:pPr>
    <w:rPr>
      <w:rFonts w:ascii="Arial" w:eastAsia="Arial Unicode MS" w:hAnsi="Arial" w:cs="Tahoma"/>
      <w:b/>
      <w:bCs/>
      <w:color w:val="50B848"/>
      <w:kern w:val="1"/>
      <w:sz w:val="32"/>
      <w:szCs w:val="48"/>
      <w:lang w:val="fr-FR" w:eastAsia="en-US"/>
    </w:rPr>
  </w:style>
  <w:style w:type="paragraph" w:styleId="Titre2">
    <w:name w:val="heading 2"/>
    <w:basedOn w:val="Normal"/>
    <w:next w:val="Normal"/>
    <w:link w:val="Titre2Car"/>
    <w:qFormat/>
    <w:rsid w:val="00BA13FA"/>
    <w:pPr>
      <w:keepNext/>
      <w:widowControl w:val="0"/>
      <w:suppressAutoHyphens/>
      <w:spacing w:before="120" w:after="240" w:line="288" w:lineRule="auto"/>
      <w:outlineLvl w:val="1"/>
    </w:pPr>
    <w:rPr>
      <w:rFonts w:ascii="Arial" w:eastAsia="Arial Unicode MS" w:hAnsi="Arial" w:cs="Tahoma"/>
      <w:b/>
      <w:bCs/>
      <w:iCs/>
      <w:color w:val="50B848"/>
      <w:kern w:val="28"/>
      <w:sz w:val="28"/>
      <w:szCs w:val="28"/>
      <w:lang w:val="fr-FR" w:eastAsia="en-US"/>
    </w:rPr>
  </w:style>
  <w:style w:type="paragraph" w:styleId="Titre3">
    <w:name w:val="heading 3"/>
    <w:basedOn w:val="Normal"/>
    <w:next w:val="Normal"/>
    <w:link w:val="Titre3Car"/>
    <w:qFormat/>
    <w:rsid w:val="00BA13FA"/>
    <w:pPr>
      <w:keepNext/>
      <w:widowControl w:val="0"/>
      <w:suppressAutoHyphens/>
      <w:spacing w:before="180" w:after="180" w:line="288" w:lineRule="auto"/>
      <w:outlineLvl w:val="2"/>
    </w:pPr>
    <w:rPr>
      <w:rFonts w:ascii="Arial" w:eastAsia="Arial Unicode MS" w:hAnsi="Arial" w:cs="Tahoma"/>
      <w:b/>
      <w:bCs/>
      <w:color w:val="50B848"/>
      <w:kern w:val="18"/>
      <w:sz w:val="20"/>
      <w:szCs w:val="28"/>
      <w:lang w:val="fr-FR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92778"/>
    <w:rPr>
      <w:color w:val="0000FF"/>
      <w:u w:val="single"/>
    </w:rPr>
  </w:style>
  <w:style w:type="character" w:styleId="MachinecrireHTML">
    <w:name w:val="HTML Typewriter"/>
    <w:basedOn w:val="Policepardfaut"/>
    <w:uiPriority w:val="99"/>
    <w:semiHidden/>
    <w:unhideWhenUsed/>
    <w:rsid w:val="00992778"/>
    <w:rPr>
      <w:rFonts w:ascii="Courier New" w:eastAsiaTheme="minorHAnsi" w:hAnsi="Courier New" w:cs="Courier New" w:hint="default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A13F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A13FA"/>
    <w:rPr>
      <w:rFonts w:ascii="Arial" w:eastAsia="Arial Unicode MS" w:hAnsi="Arial" w:cs="Tahoma"/>
      <w:b/>
      <w:bCs/>
      <w:color w:val="50B848"/>
      <w:kern w:val="1"/>
      <w:sz w:val="32"/>
      <w:szCs w:val="48"/>
      <w:lang w:val="fr-FR"/>
    </w:rPr>
  </w:style>
  <w:style w:type="character" w:customStyle="1" w:styleId="Titre2Car">
    <w:name w:val="Titre 2 Car"/>
    <w:basedOn w:val="Policepardfaut"/>
    <w:link w:val="Titre2"/>
    <w:rsid w:val="00BA13FA"/>
    <w:rPr>
      <w:rFonts w:ascii="Arial" w:eastAsia="Arial Unicode MS" w:hAnsi="Arial" w:cs="Tahoma"/>
      <w:b/>
      <w:bCs/>
      <w:iCs/>
      <w:color w:val="50B848"/>
      <w:kern w:val="28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rsid w:val="00BA13FA"/>
    <w:rPr>
      <w:rFonts w:ascii="Arial" w:eastAsia="Arial Unicode MS" w:hAnsi="Arial" w:cs="Tahoma"/>
      <w:b/>
      <w:bCs/>
      <w:color w:val="50B848"/>
      <w:kern w:val="18"/>
      <w:sz w:val="20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A1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CTB</dc:creator>
  <cp:lastModifiedBy> </cp:lastModifiedBy>
  <cp:revision>2</cp:revision>
  <cp:lastPrinted>2011-10-13T10:56:00Z</cp:lastPrinted>
  <dcterms:created xsi:type="dcterms:W3CDTF">2012-01-30T13:32:00Z</dcterms:created>
  <dcterms:modified xsi:type="dcterms:W3CDTF">2012-01-30T13:32:00Z</dcterms:modified>
</cp:coreProperties>
</file>